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1AC6" w14:textId="77777777" w:rsidR="009166E9" w:rsidRDefault="009166E9" w:rsidP="009166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4CD5F393" w14:textId="77777777" w:rsidR="009166E9" w:rsidRPr="00E24F6A" w:rsidRDefault="009166E9" w:rsidP="009166E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46EE197B" w14:textId="77777777" w:rsidR="009166E9" w:rsidRPr="00657A11" w:rsidRDefault="009166E9" w:rsidP="009166E9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545DAC" w14:textId="13E65073" w:rsidR="009166E9" w:rsidRPr="009166E9" w:rsidRDefault="009166E9" w:rsidP="009166E9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1E25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ТМ                                                                                           2</w:t>
      </w:r>
      <w:r w:rsidR="00BF55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.10.202</w:t>
      </w:r>
      <w:r w:rsidR="00F92795">
        <w:rPr>
          <w:rFonts w:ascii="Times New Roman" w:hAnsi="Times New Roman"/>
          <w:sz w:val="28"/>
          <w:szCs w:val="28"/>
        </w:rPr>
        <w:t>1</w:t>
      </w:r>
    </w:p>
    <w:p w14:paraId="3A9A6F18" w14:textId="77777777" w:rsidR="009166E9" w:rsidRPr="009166E9" w:rsidRDefault="009166E9" w:rsidP="009166E9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</w:p>
    <w:p w14:paraId="37EE5FA0" w14:textId="77777777" w:rsidR="005F53E2" w:rsidRDefault="005F53E2" w:rsidP="009166E9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Устройство и работа карбюратора</w:t>
      </w:r>
    </w:p>
    <w:p w14:paraId="4ED741D5" w14:textId="25B64534" w:rsidR="000666A2" w:rsidRPr="00425FE5" w:rsidRDefault="00425FE5" w:rsidP="009166E9">
      <w:pPr>
        <w:spacing w:after="0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25FE5">
        <w:rPr>
          <w:rFonts w:ascii="Times New Roman" w:hAnsi="Times New Roman"/>
          <w:b/>
          <w:bCs/>
          <w:color w:val="000000" w:themeColor="text1"/>
          <w:sz w:val="28"/>
          <w:szCs w:val="28"/>
        </w:rPr>
        <w:t>Лекция</w:t>
      </w:r>
    </w:p>
    <w:p w14:paraId="30258836" w14:textId="6C2802C1" w:rsidR="00F92795" w:rsidRPr="00F92795" w:rsidRDefault="00F92795" w:rsidP="00F927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Образовательная</w:t>
      </w:r>
      <w:proofErr w:type="spellEnd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цель</w:t>
      </w:r>
      <w:proofErr w:type="spellEnd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: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ознакомить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карбюраторов</w:t>
      </w:r>
      <w:proofErr w:type="spellEnd"/>
      <w:r w:rsidRPr="0006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E74A9F" w14:textId="77777777" w:rsidR="00F92795" w:rsidRDefault="00F92795" w:rsidP="00F92795">
      <w:pPr>
        <w:spacing w:after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Воспитательная</w:t>
      </w:r>
      <w:proofErr w:type="spellEnd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цель</w:t>
      </w:r>
      <w:proofErr w:type="spellEnd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: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развити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</w:t>
      </w:r>
      <w:proofErr w:type="spellEnd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познавательных</w:t>
      </w:r>
      <w:proofErr w:type="spellEnd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интересов</w:t>
      </w:r>
      <w:proofErr w:type="spellEnd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студентов</w:t>
      </w:r>
      <w:proofErr w:type="spellEnd"/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</w:p>
    <w:p w14:paraId="062688C9" w14:textId="6358AE09" w:rsidR="00F92795" w:rsidRDefault="00F92795" w:rsidP="00F92795">
      <w:pPr>
        <w:spacing w:after="0"/>
        <w:rPr>
          <w:rFonts w:ascii="Times New Roman" w:hAnsi="Times New Roman"/>
          <w:sz w:val="28"/>
        </w:rPr>
      </w:pPr>
      <w:proofErr w:type="spellStart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Развивающая</w:t>
      </w:r>
      <w:proofErr w:type="spellEnd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цель</w:t>
      </w:r>
      <w:proofErr w:type="spellEnd"/>
      <w:r w:rsidRPr="009D55EA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: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72119F">
        <w:rPr>
          <w:rFonts w:ascii="Times New Roman" w:hAnsi="Times New Roman"/>
          <w:sz w:val="28"/>
        </w:rPr>
        <w:t>развитие у студентов интереса к выбранной специальности, аналитического и логического мышления</w:t>
      </w:r>
      <w:r>
        <w:rPr>
          <w:rFonts w:ascii="Times New Roman" w:hAnsi="Times New Roman"/>
          <w:sz w:val="28"/>
        </w:rPr>
        <w:t>.</w:t>
      </w:r>
    </w:p>
    <w:p w14:paraId="5DFF4334" w14:textId="77777777" w:rsidR="009D55EA" w:rsidRPr="0099009F" w:rsidRDefault="009D55EA" w:rsidP="009D55EA">
      <w:pPr>
        <w:spacing w:after="0" w:line="280" w:lineRule="atLeast"/>
        <w:ind w:firstLine="708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99009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Литература:</w:t>
      </w:r>
    </w:p>
    <w:p w14:paraId="24C21941" w14:textId="77777777" w:rsidR="009D55EA" w:rsidRDefault="009D55EA" w:rsidP="009D55EA">
      <w:pPr>
        <w:pStyle w:val="tj"/>
        <w:numPr>
          <w:ilvl w:val="0"/>
          <w:numId w:val="1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Михайловский</w:t>
      </w:r>
      <w:proofErr w:type="spellEnd"/>
      <w:r>
        <w:rPr>
          <w:color w:val="000000" w:themeColor="text1"/>
          <w:sz w:val="28"/>
          <w:szCs w:val="28"/>
        </w:rPr>
        <w:t xml:space="preserve"> Е.В. Устройство </w:t>
      </w:r>
      <w:proofErr w:type="spellStart"/>
      <w:r>
        <w:rPr>
          <w:color w:val="000000" w:themeColor="text1"/>
          <w:sz w:val="28"/>
          <w:szCs w:val="28"/>
        </w:rPr>
        <w:t>автомобиля,М</w:t>
      </w:r>
      <w:proofErr w:type="spellEnd"/>
      <w:r>
        <w:rPr>
          <w:color w:val="000000" w:themeColor="text1"/>
          <w:sz w:val="28"/>
          <w:szCs w:val="28"/>
        </w:rPr>
        <w:t xml:space="preserve">., «Машиностроение» 1987г. 352с.  ил. </w:t>
      </w:r>
    </w:p>
    <w:p w14:paraId="454F93A7" w14:textId="77777777" w:rsidR="009D55EA" w:rsidRDefault="009D55EA" w:rsidP="009D55EA">
      <w:pPr>
        <w:pStyle w:val="tj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пособие</w:t>
      </w:r>
      <w:proofErr w:type="spellEnd"/>
      <w:r>
        <w:rPr>
          <w:color w:val="000000"/>
          <w:sz w:val="28"/>
          <w:szCs w:val="28"/>
          <w:lang w:val="uk-UA" w:eastAsia="en-US"/>
        </w:rPr>
        <w:t>.-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14:paraId="18E03A9F" w14:textId="77777777" w:rsidR="009D55EA" w:rsidRDefault="009D55EA" w:rsidP="009D55E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5C1971CD" w14:textId="77777777" w:rsidR="009D55EA" w:rsidRDefault="009D55EA" w:rsidP="00F92795">
      <w:pPr>
        <w:spacing w:after="0"/>
        <w:rPr>
          <w:rFonts w:ascii="Times New Roman" w:hAnsi="Times New Roman"/>
          <w:sz w:val="28"/>
        </w:rPr>
      </w:pPr>
    </w:p>
    <w:p w14:paraId="64B753BD" w14:textId="77777777" w:rsidR="00F92795" w:rsidRPr="00F92795" w:rsidRDefault="00F92795" w:rsidP="00F92795">
      <w:pPr>
        <w:spacing w:after="0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279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</w:t>
      </w:r>
    </w:p>
    <w:p w14:paraId="681473B7" w14:textId="77777777" w:rsidR="00F92795" w:rsidRPr="005F53E2" w:rsidRDefault="00F92795" w:rsidP="00F92795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53E2">
        <w:rPr>
          <w:rFonts w:ascii="Times New Roman" w:hAnsi="Times New Roman"/>
          <w:color w:val="000000" w:themeColor="text1"/>
          <w:sz w:val="28"/>
          <w:szCs w:val="28"/>
        </w:rPr>
        <w:t>1. Простейший карбюратор.</w:t>
      </w:r>
    </w:p>
    <w:p w14:paraId="73A82F8F" w14:textId="77777777" w:rsidR="00F92795" w:rsidRPr="005F53E2" w:rsidRDefault="00F92795" w:rsidP="00F92795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53E2">
        <w:rPr>
          <w:rFonts w:ascii="Times New Roman" w:hAnsi="Times New Roman"/>
          <w:color w:val="000000" w:themeColor="text1"/>
          <w:sz w:val="28"/>
          <w:szCs w:val="28"/>
        </w:rPr>
        <w:t>2.  Системы карбюратора</w:t>
      </w:r>
    </w:p>
    <w:p w14:paraId="1635795D" w14:textId="77777777" w:rsidR="00F92795" w:rsidRPr="005F53E2" w:rsidRDefault="00F92795" w:rsidP="00F92795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F53E2">
        <w:rPr>
          <w:rFonts w:ascii="Times New Roman" w:hAnsi="Times New Roman"/>
          <w:color w:val="000000" w:themeColor="text1"/>
          <w:sz w:val="28"/>
          <w:szCs w:val="28"/>
        </w:rPr>
        <w:t xml:space="preserve">3.  </w:t>
      </w:r>
      <w:r w:rsidRPr="005F5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Работа систем карбюратора на </w:t>
      </w:r>
      <w:proofErr w:type="gramStart"/>
      <w:r w:rsidRPr="005F53E2">
        <w:rPr>
          <w:rFonts w:ascii="Times New Roman" w:eastAsia="Times New Roman" w:hAnsi="Times New Roman"/>
          <w:color w:val="000000" w:themeColor="text1"/>
          <w:sz w:val="28"/>
          <w:szCs w:val="28"/>
        </w:rPr>
        <w:t>разных  режимах</w:t>
      </w:r>
      <w:proofErr w:type="gramEnd"/>
      <w:r w:rsidRPr="005F5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работы двигателя.</w:t>
      </w:r>
    </w:p>
    <w:p w14:paraId="2744ACC3" w14:textId="77777777" w:rsidR="000666A2" w:rsidRPr="00F92795" w:rsidRDefault="000666A2" w:rsidP="0007352B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0A46985" w14:textId="77777777" w:rsidR="0007352B" w:rsidRPr="00EB0441" w:rsidRDefault="005F53E2" w:rsidP="0007352B">
      <w:pPr>
        <w:spacing w:after="0" w:line="280" w:lineRule="atLeast"/>
        <w:rPr>
          <w:rFonts w:eastAsia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1</w:t>
      </w:r>
      <w:r w:rsidR="0007352B" w:rsidRPr="00EB044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Простейший карбюратор</w:t>
      </w:r>
    </w:p>
    <w:p w14:paraId="0E70BB08" w14:textId="3B11B0A4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Процесс приготовления горючей смеси вне цилиндров двигателя называется карбюраци</w:t>
      </w:r>
      <w:r w:rsidR="008007BB">
        <w:rPr>
          <w:rFonts w:ascii="Times New Roman" w:eastAsia="Times New Roman" w:hAnsi="Times New Roman"/>
          <w:color w:val="000000" w:themeColor="text1"/>
          <w:sz w:val="28"/>
          <w:szCs w:val="28"/>
        </w:rPr>
        <w:t>ей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а </w:t>
      </w:r>
      <w:proofErr w:type="gramStart"/>
      <w:r w:rsidR="005F53E2">
        <w:rPr>
          <w:rFonts w:ascii="Times New Roman" w:eastAsia="Times New Roman" w:hAnsi="Times New Roman"/>
          <w:color w:val="000000" w:themeColor="text1"/>
          <w:sz w:val="28"/>
          <w:szCs w:val="28"/>
        </w:rPr>
        <w:t>прибор</w:t>
      </w:r>
      <w:proofErr w:type="gramEnd"/>
      <w:r w:rsidR="005F5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котором она готовится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карбюратором.</w:t>
      </w:r>
      <w:bookmarkStart w:id="0" w:name="graphic0F"/>
      <w:bookmarkEnd w:id="0"/>
    </w:p>
    <w:p w14:paraId="15C3DFBA" w14:textId="3161CAD2" w:rsidR="0007352B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Простейший карбюратор </w:t>
      </w:r>
      <w:r w:rsidR="00F927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(рис.1)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состоит из поплавковой камеры с поплавком и запорной иглой, смесительной камеры с диффузором и дроссельной заслонкой.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Поплавочная и смесительная камеры сообщаются между собой каналом, в котором установлен жиклер с распылителем.</w:t>
      </w:r>
      <w:r w:rsidR="005F5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Распылитель выведен в горловину диффузора так, что топливо будет находиться в нем ниже верхнего края на 2-3 мм, </w:t>
      </w:r>
      <w:r w:rsidR="001E25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благодаря этому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предотвращает</w:t>
      </w:r>
      <w:r w:rsidR="001E2578">
        <w:rPr>
          <w:rFonts w:ascii="Times New Roman" w:eastAsia="Times New Roman" w:hAnsi="Times New Roman"/>
          <w:color w:val="000000" w:themeColor="text1"/>
          <w:sz w:val="28"/>
          <w:szCs w:val="28"/>
        </w:rPr>
        <w:t>ся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истечени</w:t>
      </w:r>
      <w:r w:rsidR="001E2578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proofErr w:type="gramEnd"/>
      <w:r w:rsidR="001E257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топлива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</w:t>
      </w:r>
      <w:r w:rsidR="00CB2068">
        <w:rPr>
          <w:rFonts w:ascii="Times New Roman" w:eastAsia="Times New Roman" w:hAnsi="Times New Roman"/>
          <w:color w:val="000000" w:themeColor="text1"/>
          <w:sz w:val="28"/>
          <w:szCs w:val="28"/>
        </w:rPr>
        <w:t>не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работающем</w:t>
      </w:r>
      <w:r w:rsidR="009D55E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двигателе.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Поплавочная камера каналом А сообщается с атмосферой.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Бензин из топливного бака поступает в поплавковую камеру через открытую запорную иглу, которая опирается на рычаг пустотелого поплавка.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Когда бензин достигнет заданного уровня, поплавок всплывает и своим рычагом влияет на запорную иглу, прекращая поступление бензина в поплавковую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камеру.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Смесительная камера верхней частью сочетается с атмосферой, нижней с цилиндром через клапан.</w:t>
      </w:r>
    </w:p>
    <w:p w14:paraId="166A906E" w14:textId="77777777" w:rsidR="000666A2" w:rsidRPr="00B52E02" w:rsidRDefault="000666A2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13385BC" w14:textId="77777777" w:rsidR="0007352B" w:rsidRPr="00B52E02" w:rsidRDefault="0007352B" w:rsidP="0007352B">
      <w:pPr>
        <w:spacing w:after="0" w:line="280" w:lineRule="atLeast"/>
        <w:ind w:firstLine="700"/>
        <w:jc w:val="center"/>
        <w:rPr>
          <w:rFonts w:eastAsia="Times New Roman"/>
          <w:color w:val="000000" w:themeColor="text1"/>
        </w:rPr>
      </w:pPr>
      <w:r w:rsidRPr="00B52E02">
        <w:rPr>
          <w:rFonts w:eastAsia="Times New Roman"/>
          <w:noProof/>
          <w:color w:val="000000" w:themeColor="text1"/>
        </w:rPr>
        <w:drawing>
          <wp:inline distT="0" distB="0" distL="0" distR="0" wp14:anchorId="24BACBF9" wp14:editId="72842A4D">
            <wp:extent cx="1628775" cy="2317192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50" cy="23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3280" w14:textId="77777777" w:rsidR="0007352B" w:rsidRPr="00B52E02" w:rsidRDefault="0007352B" w:rsidP="0007352B">
      <w:pPr>
        <w:spacing w:after="0" w:line="280" w:lineRule="atLeast"/>
        <w:ind w:firstLine="700"/>
        <w:jc w:val="center"/>
        <w:rPr>
          <w:rFonts w:eastAsia="Times New Roman"/>
          <w:color w:val="000000" w:themeColor="text1"/>
        </w:rPr>
      </w:pPr>
    </w:p>
    <w:p w14:paraId="50040AA0" w14:textId="77777777" w:rsidR="0007352B" w:rsidRPr="00B52E02" w:rsidRDefault="0007352B" w:rsidP="0007352B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Рис. 1 Схема простейшего карбюратора</w:t>
      </w:r>
    </w:p>
    <w:p w14:paraId="461889D2" w14:textId="1C89B39E" w:rsidR="0007352B" w:rsidRDefault="0007352B" w:rsidP="000735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распылитель; 2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воздушная заслонка; 3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воздушный жиклер; 4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топливный колодец; 5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трубка; 6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поплавковая камера; 7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главный жиклер; 8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дроссельная заслонка; 9</w:t>
      </w:r>
      <w:r w:rsidR="00CB206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hAnsi="Times New Roman"/>
          <w:color w:val="000000" w:themeColor="text1"/>
          <w:sz w:val="28"/>
          <w:szCs w:val="28"/>
        </w:rPr>
        <w:t>диффузор</w:t>
      </w:r>
    </w:p>
    <w:p w14:paraId="366C1F99" w14:textId="77777777" w:rsidR="000666A2" w:rsidRDefault="000666A2" w:rsidP="000735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04F00B" w14:textId="2D9A5CB1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Работает карбюратор следующим образом.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вращении коленчатого вала поршень движется от ВМТ к НМТ, над ним создается разрежение, которое через открытый впускной клапан и дроссельную заслонку передается в смесительную камеру.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Итак, в смесительной камере давление ниже атмосферного (0,075-0,090 МПа), а в поплавковой - атмосферное давление (0,1 МПа).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Из-за разницы давлений бензин начинает вытекать из распылителя в мелко распыленном виде в смесительную камеру, туда же направляется и воздух.</w:t>
      </w:r>
    </w:p>
    <w:p w14:paraId="7179D06D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В суженной части диффузора скорость движения воздуха увеличивается, он подхватывает распыленный бензин.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этом бензин испаряется и, смешавшись с воздухом, образует горючую смесь, которая через открытую дроссельную заслонку и впускной клапан поступает в цилиндр, наполняя его.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Осуществляется такт впуска.</w:t>
      </w:r>
    </w:p>
    <w:p w14:paraId="693DDE4E" w14:textId="4B83C89A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увеличением открытия дроссельной заслонки увеличивается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количество  бензина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, то есть скорость его окончания обгоняет утечки воздуха.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Горючая смесь обогащается.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А при пуске двигателя бензин в силу своей инертности отстает от скорости поступления воздуха.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Горючая смесь обедняется.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Кроме того, такой карбюратор не обеспечивает работу двигателя на холостом ходу.</w:t>
      </w:r>
    </w:p>
    <w:p w14:paraId="05864828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Карбюраторы в зависимости от направления потока горючей смеси делятся на карбюраторы с восходящим, падающим и горизонтальным потоками.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Наибольшее распространение получили карбюраторы с падающим потоком, так как в них лучшие условия смесеобразования и наполнения цилиндров.</w:t>
      </w:r>
    </w:p>
    <w:p w14:paraId="0B8AD6A4" w14:textId="77777777" w:rsidR="0007352B" w:rsidRPr="00B52E02" w:rsidRDefault="0007352B" w:rsidP="0007352B">
      <w:pPr>
        <w:spacing w:after="0" w:line="280" w:lineRule="atLeast"/>
        <w:rPr>
          <w:rFonts w:eastAsia="Times New Roman"/>
          <w:b/>
          <w:color w:val="000000" w:themeColor="text1"/>
        </w:rPr>
      </w:pPr>
    </w:p>
    <w:p w14:paraId="6858F637" w14:textId="77777777" w:rsidR="0007352B" w:rsidRPr="000014AA" w:rsidRDefault="005F53E2" w:rsidP="0007352B">
      <w:pPr>
        <w:spacing w:after="0" w:line="280" w:lineRule="atLeast"/>
        <w:rPr>
          <w:rFonts w:eastAsia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2</w:t>
      </w:r>
      <w:r w:rsidR="000735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 Системы к</w:t>
      </w:r>
      <w:r w:rsidR="0007352B" w:rsidRPr="000014A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арбюратор</w:t>
      </w:r>
      <w:r w:rsidR="0007352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</w:t>
      </w:r>
    </w:p>
    <w:p w14:paraId="37EA955D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Карбюратор - предназначен для приготовления горючей смеси и обеспечения работы двигателя на разных его режимах.</w:t>
      </w:r>
    </w:p>
    <w:p w14:paraId="3D70F484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Режимами работы автомобильного двигателя являются: пуск, холостой ход, малые нагрузки, средние и полные нагрузки, резкие переходы с малых нагрузок на большие.</w:t>
      </w:r>
    </w:p>
    <w:p w14:paraId="31613CBA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Нагрузка карбюраторного двигателя определяется степенью открытия дроссельной заслонки карбюратора.</w:t>
      </w:r>
    </w:p>
    <w:p w14:paraId="7A637E10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пуске холодного двигателя карбюратор должен готовить богатую горючую смесь.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Так как частота вращения коленчатого вала двигателя невелика, а стенки цилиндров холодные, то горючая смесь плохо испаряется.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Часть ее паров конденсируется на холодных стенках цилиндров, смывая масляную пленку на них, а стекая в поддон картера, разжижает там масло.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этом смесь несколько обедняется и зажигается электрической искрой от системы зажигания.</w:t>
      </w:r>
    </w:p>
    <w:p w14:paraId="55E82B7D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работе двигателя на холостом ходу и малых нагрузках карбюратор должен готовить обогащенную горючую смесь, так как частота вращения коленчатого вала небольшая и цилиндры недостаточно очищаются от отработанных газов, обедняют горючую смесь.</w:t>
      </w:r>
    </w:p>
    <w:p w14:paraId="46D94808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Во время работы двигателя на средних нагрузках горючая смесь должна быть обедненной, на полных нагрузках - обогащенной.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Резкое открытие дроссельной заслонки в карбюраторе может вызвать обеднение горючей смеси и двигатель остановится.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Для предупреждения этого служит ускорительный насос.</w:t>
      </w:r>
    </w:p>
    <w:p w14:paraId="464F0642" w14:textId="47A3CC0C" w:rsidR="0007352B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Итак</w:t>
      </w:r>
      <w:r w:rsidR="001E2578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карбюратор должен обеспечить работу двигателя на 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всех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режимах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работы двигателя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Как вы помните самый карбюратор не может обеспечить работу двигателя на 4 из 5 режим</w:t>
      </w:r>
      <w:r w:rsidR="001E2578">
        <w:rPr>
          <w:rFonts w:ascii="Times New Roman" w:eastAsia="Times New Roman" w:hAnsi="Times New Roman"/>
          <w:color w:val="000000" w:themeColor="text1"/>
          <w:sz w:val="28"/>
          <w:szCs w:val="28"/>
        </w:rPr>
        <w:t>ов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поэтому к конструкции простейшего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карбюратора 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>добавили следующие системы: главная дозирующая система, система холостого хода, система пуска, экономайзер, ускорительный насос и ограничитель максимальных оборотов (на грузовых автомобилях).</w:t>
      </w:r>
    </w:p>
    <w:p w14:paraId="6937F3C1" w14:textId="0FAE9D81" w:rsidR="003E142A" w:rsidRDefault="003E142A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Работу систем карбюратора рассмотрим на примере карбюратора К-126Б (рис.2).</w:t>
      </w:r>
    </w:p>
    <w:p w14:paraId="38DD0EB8" w14:textId="77777777" w:rsidR="009D55EA" w:rsidRPr="00B52E02" w:rsidRDefault="009D55EA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0AFF661" w14:textId="77777777" w:rsidR="0007352B" w:rsidRPr="005F53E2" w:rsidRDefault="0007352B" w:rsidP="005F53E2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20528E96" wp14:editId="4AEF726C">
            <wp:extent cx="5276850" cy="3042353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70" cy="30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graphic10"/>
      <w:bookmarkEnd w:id="1"/>
    </w:p>
    <w:p w14:paraId="598BD05D" w14:textId="3BB8E53B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Рис. 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Карбюратор К-126Б:</w:t>
      </w:r>
    </w:p>
    <w:p w14:paraId="63C5538E" w14:textId="77777777" w:rsidR="0007352B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1- главный топливный жиклер, 2 - поплавок, 3,18, 34 - корпус, 4 - игла, 5 - фильтр, 6 - балансирующий канал, 7 - воздушный жиклер системы холостого хода, 8 - воздушный жиклер главной дозирующей системы, 9 - распылитель , 10 - малый диффузор, 11 - большой диффузор, 12 - нагнетательный клапан ускорительного насоса, 13, 14 - распылитель ускорительного насоса и экономайзера, 15,16 - воздушная заслонка, 17 - автоматический клапан воздушной заслонки, 19,20 - корпус и клапан экономайзера  21,22,23,24,27,28 - привод экономайзера и ускорительного насоса, 25 - поршень Приск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тельные насоса, 26 - шариковый клапан ускорительного насоса, 29 - жиклер главной дозирующей системы, 30 - дроссельная заслонка, 31 - регулировочные винты качества системы холостого хода, 32 - отверстие системы холостого хода, </w:t>
      </w:r>
    </w:p>
    <w:p w14:paraId="24234B46" w14:textId="77777777" w:rsidR="0007352B" w:rsidRDefault="0007352B" w:rsidP="0007352B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33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эмульсионный канал системы холостого хода.</w:t>
      </w:r>
    </w:p>
    <w:p w14:paraId="790B8A5A" w14:textId="77777777" w:rsidR="0007352B" w:rsidRPr="00B52E02" w:rsidRDefault="0007352B" w:rsidP="0007352B">
      <w:pPr>
        <w:spacing w:after="0" w:line="280" w:lineRule="atLeast"/>
        <w:jc w:val="both"/>
        <w:rPr>
          <w:rFonts w:eastAsia="Times New Roman"/>
          <w:color w:val="000000" w:themeColor="text1"/>
        </w:rPr>
      </w:pPr>
    </w:p>
    <w:p w14:paraId="4AC79B4D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Карбюратор К-126Б (автомобиль ГАЗ-53А) состоит из: трех частей верхней, средней и нижней.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верхней части карбюратора находится воздушная заслонка с автоматическим клапаном 17 фланцем для крепления воздушного фильтра, балансировочной трубки 6, </w:t>
      </w:r>
      <w:proofErr w:type="spell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топливоподводящого</w:t>
      </w:r>
      <w:proofErr w:type="spell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штуцера с сетчатым фильтром 5, поплавка 2 с запорной иглой 4.</w:t>
      </w:r>
    </w:p>
    <w:p w14:paraId="669DB582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средней части находится поплавковой камеры с главными жиклерами 1, смотрового окна по уровню топлива в поплавковой камере, двух смесительных камер одна обеспечивает работу правого ряда цилиндров </w:t>
      </w:r>
      <w:r w:rsidR="005F53E2">
        <w:rPr>
          <w:rFonts w:ascii="Times New Roman" w:eastAsia="Times New Roman" w:hAnsi="Times New Roman"/>
          <w:color w:val="000000" w:themeColor="text1"/>
          <w:sz w:val="28"/>
          <w:szCs w:val="28"/>
        </w:rPr>
        <w:t>вторая левого, малы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="005F5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10 и больших 11 диффузоров, распылителя главной дозирующей системы 9, в которую входят (главные топливные жиклеры 1, воздушный жиклер 8), топливных и воздушных жиклеров системы холостого хода, экономайзера 31 с клапаном 20 ускорительного насоса 23 с обратным клапаном 26 и привода ускорительного насоса и экономайзера, распылитель ускорительного насоса</w:t>
      </w:r>
    </w:p>
    <w:p w14:paraId="4B492294" w14:textId="3798D81A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В нижней части находится дроссельные заслонки, выводные отверстия с регулирующими винтами качества топлива системы холостого хода,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ось дроссельных заслонок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которая соединяется с чем?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Правильно с педалью газа и ограничителя оборотов двигателя который ограничивает обороты в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пределах </w:t>
      </w:r>
      <w:r w:rsidR="005F53E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3500</w:t>
      </w:r>
      <w:proofErr w:type="gramEnd"/>
      <w:r w:rsidR="00F927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об \ мин.</w:t>
      </w:r>
    </w:p>
    <w:p w14:paraId="4FC06640" w14:textId="77777777" w:rsidR="0007352B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31F80F7" w14:textId="77777777" w:rsidR="0007352B" w:rsidRPr="002A5BAF" w:rsidRDefault="005F53E2" w:rsidP="0007352B">
      <w:pPr>
        <w:spacing w:after="0" w:line="280" w:lineRule="atLeast"/>
        <w:jc w:val="both"/>
        <w:rPr>
          <w:rFonts w:eastAsia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</w:t>
      </w:r>
      <w:r w:rsidR="0007352B" w:rsidRPr="002A5BA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Работа систем карбюратора на </w:t>
      </w:r>
      <w:proofErr w:type="gramStart"/>
      <w:r w:rsidR="0007352B" w:rsidRPr="002A5BA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разных  режимах</w:t>
      </w:r>
      <w:proofErr w:type="gramEnd"/>
      <w:r w:rsidR="0007352B" w:rsidRPr="002A5BA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работы двигателя.</w:t>
      </w:r>
    </w:p>
    <w:p w14:paraId="0AA343CC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А сейчас разберемся для чего нужны и как работают главная дозирующая система, экономайзер и ускорительный насос, и система холостого хода при различных режимах работы двигателя</w:t>
      </w:r>
    </w:p>
    <w:p w14:paraId="346CA833" w14:textId="67390FA3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 пуска.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того чтобы обогатить горючую смесь в момент пуска холодного двигателя на карбюраторе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в  воздушной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впускной горловине устанавливают воздушную заслонку и в момент пуска ее прикрывают тем самым происходит обогащение горючей смеси</w:t>
      </w:r>
    </w:p>
    <w:p w14:paraId="477D841E" w14:textId="4ED0B411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 холостого хода.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 работе двигателя на холостом ходу дроссельные заслонки закрыты и разрежения не может передаться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 диффузоров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топливо не поступает в смесительную камеру.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Но разрежения передается через отверстие и по каналу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 топливно</w:t>
      </w:r>
      <w:r w:rsidR="00F92795">
        <w:rPr>
          <w:rFonts w:ascii="Times New Roman" w:eastAsia="Times New Roman" w:hAnsi="Times New Roman"/>
          <w:color w:val="000000" w:themeColor="text1"/>
          <w:sz w:val="28"/>
          <w:szCs w:val="28"/>
        </w:rPr>
        <w:t>го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воздушного жиклера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холостого хода через них поступает топливо и воздух которое смешивается образуя эмульсию и попадает в цилиндры двигателя.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С помощью винтов мы можем изменять сечение отверстия тем самым регулировать обороты двигателя на холостом ходу.</w:t>
      </w:r>
    </w:p>
    <w:p w14:paraId="354259B3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 средних нагрузок.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открытии дроссельной заслонки разрежение передается на малые диффузоры и в работу вступает главная дозирующая система.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Топливо из поплавковой камеры через главный жиклер попадает в колодец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ПДС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где к нему через воздушный жиклер подмешивается воздух создавая эмульсию которая попадает в горловин малых диффузоров где она еще раз смешивается с воздухом тем самым обедняется.</w:t>
      </w:r>
    </w:p>
    <w:p w14:paraId="4D7809F5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 полных нагрузок.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 время движения автомобиля на подъем и при максимальных нагрузках двигатель должен выдать максимальную мощность для этого необходимо обогатить горючую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смесь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Как это делается?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С помощью экономайзера.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Когда дроссельная заслонка открывается на 85% и больше она через тягу приводит в действие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шток экономайзера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который нажимает на клапан экономайзера и открывает его.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За счет разрежения в смесительной камере и открытом клапане экономайзера топливо начинает поступать из поплавковой камеры к распылителю экономайзера тем самым обогащая горючую смесь в смесительной камере.</w:t>
      </w:r>
    </w:p>
    <w:p w14:paraId="1122E55B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Режим ускорения.</w:t>
      </w:r>
    </w:p>
    <w:p w14:paraId="02C59660" w14:textId="77777777" w:rsidR="005F53E2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резком нажатии на педаль газа и открытию дроссельной заслонки</w:t>
      </w:r>
    </w:p>
    <w:p w14:paraId="71268AD5" w14:textId="5C251FC4" w:rsidR="0007352B" w:rsidRPr="00B52E02" w:rsidRDefault="0007352B" w:rsidP="005F53E2">
      <w:pPr>
        <w:spacing w:after="0" w:line="280" w:lineRule="atLeast"/>
        <w:jc w:val="both"/>
        <w:rPr>
          <w:rFonts w:eastAsia="Times New Roman"/>
          <w:color w:val="000000" w:themeColor="text1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топливо не успевает за воздухом что приводит к сильному обеднению горючей смеси и двигатель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глохнет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Чтобы этого не произошло устанавливают ускорительный насос.</w:t>
      </w:r>
      <w:r w:rsidRPr="00B52E02">
        <w:rPr>
          <w:rFonts w:eastAsia="Times New Roman"/>
          <w:color w:val="000000" w:themeColor="text1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При р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ез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ком открыти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дроссельной заслонки от оси заслонок усилие передается на шток ускорительного насоса и поршень вытесняет топливо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которое есть в колодке ускорительного насоса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Ч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ерез канал топливо открывает нагнетательный клапан и попадает в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распылител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ь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экономайзера тем самым обогащая горючую смесь и не давая двигателю заглохнуть.</w:t>
      </w:r>
    </w:p>
    <w:p w14:paraId="6EA902CB" w14:textId="77777777" w:rsidR="0007352B" w:rsidRPr="00B52E02" w:rsidRDefault="0007352B" w:rsidP="0007352B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Центробежно-вакуумный ограничитель частоты вращения коленчатого вала имеет центробежный датчик, который крепится на крышке распределительных шестерен, и вакуумный диафрагменный механизм, действующий на дроссельные заслонки.</w:t>
      </w:r>
    </w:p>
    <w:p w14:paraId="42C5E7E7" w14:textId="70257D9E" w:rsidR="008A7B2C" w:rsidRDefault="008A7B2C" w:rsidP="008A7B2C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Управления дроссельными и воздушной заслонками карбюратора осуществляется с помощью привода управления, состоит из педали управлений дроссельными заслонками (педаль газа), которая тягами шарнирно соединена с осью дроссельных заслонок карбюратора. На тяги влияет пружина, которая стремится удерживать заслонки в закрытом положении. Водитель, нажимая на педаль, преодолевает сопротивление пружины и открывает дроссельные заслонки, ведет к увеличению частоты вращения коленчатого вала. На ось дроссельных заслонок можно влиять также с помощью кнопки, которая тросом, помещенных в металлическую оболочку, соединенная с осью дроссельных заслонок. При вытягивании кнопки на себя усилие передается на ось дроссельных заслонок, и они открываются. Благодаря трению между тросом и оболочкой заслонки содержатся в открытом положении, обеспечивая работу двигателя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рукояткой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которая тросом соединяется с осью воздушной заслонки. При вытягивании 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>рукоят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ки на себя усилия через трос передается на ось воздушной заслонки, и она закрывается (например, при пуске холодного двигателя). Одновременно через тягу передается усилие на ось </w:t>
      </w:r>
      <w:proofErr w:type="gramStart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дроссельных заслонок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они открываются на заданную величину. Благодаря трению между тросом и оболочкой заслонки содержатся в заданном положении, что позволяет водителю осуществлять пуск двигателя стартером или пусковой рукояткой. </w:t>
      </w:r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Рукоятки управления воздушной </w:t>
      </w:r>
      <w:proofErr w:type="gramStart"/>
      <w:r w:rsidR="00527DF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заслонкой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установлены</w:t>
      </w:r>
      <w:proofErr w:type="gramEnd"/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панели в кабине автомобиля.</w:t>
      </w:r>
    </w:p>
    <w:p w14:paraId="69510AAF" w14:textId="5F965BEA" w:rsidR="00CC7DF0" w:rsidRDefault="003E142A" w:rsidP="008A7B2C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Карбюраторы легковых автомобилей. </w:t>
      </w:r>
      <w:r w:rsidR="00CC7D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автомобилях «Жигули» долгое время устанавливались </w:t>
      </w:r>
      <w:r w:rsidR="009141DF">
        <w:rPr>
          <w:rFonts w:ascii="Times New Roman" w:eastAsia="Times New Roman" w:hAnsi="Times New Roman"/>
          <w:color w:val="000000" w:themeColor="text1"/>
          <w:sz w:val="28"/>
          <w:szCs w:val="28"/>
        </w:rPr>
        <w:t>карбюраторы «Озон» (рис.3).</w:t>
      </w:r>
    </w:p>
    <w:p w14:paraId="15081B1C" w14:textId="379E7AFC" w:rsidR="00E2370B" w:rsidRPr="00B52E02" w:rsidRDefault="00E2370B" w:rsidP="008A7B2C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347F1E8C" wp14:editId="2AE2D773">
            <wp:extent cx="5940425" cy="3244215"/>
            <wp:effectExtent l="0" t="0" r="0" b="0"/>
            <wp:docPr id="3" name="Рисунок 3" descr="Схемы карбюратора 2105, 2107 О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ы карбюратора 2105, 2107 Оз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6934" w14:textId="38955BD9" w:rsidR="008A7B2C" w:rsidRPr="00CC7DF0" w:rsidRDefault="00CC7DF0" w:rsidP="008A7B2C">
      <w:pPr>
        <w:spacing w:after="0" w:line="280" w:lineRule="atLeast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7D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Рис. 3 Карбюратор «Озон»</w:t>
      </w:r>
    </w:p>
    <w:p w14:paraId="32947112" w14:textId="77777777" w:rsidR="00E2370B" w:rsidRDefault="00E2370B" w:rsidP="001E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инт ускорительного насоса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370B">
        <w:rPr>
          <w:rFonts w:ascii="Times New Roman" w:hAnsi="Times New Roman" w:cs="Times New Roman"/>
          <w:sz w:val="28"/>
          <w:szCs w:val="28"/>
        </w:rPr>
        <w:t>Заглушка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опливный жиклер переходной системы второй камеры карбюратора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оздушный жиклер переходной системы второй камеры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 xml:space="preserve">оздушный жиклер </w:t>
      </w:r>
      <w:proofErr w:type="spellStart"/>
      <w:r w:rsidRPr="00E2370B">
        <w:rPr>
          <w:rFonts w:ascii="Times New Roman" w:hAnsi="Times New Roman" w:cs="Times New Roman"/>
          <w:sz w:val="28"/>
          <w:szCs w:val="28"/>
        </w:rPr>
        <w:t>эконостата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 xml:space="preserve">опливный жиклер </w:t>
      </w:r>
      <w:proofErr w:type="spellStart"/>
      <w:r w:rsidRPr="00E2370B">
        <w:rPr>
          <w:rFonts w:ascii="Times New Roman" w:hAnsi="Times New Roman" w:cs="Times New Roman"/>
          <w:sz w:val="28"/>
          <w:szCs w:val="28"/>
        </w:rPr>
        <w:t>эконостата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оздушный жиклер главной дозирующей системы второй камеры карбюратора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-э</w:t>
      </w:r>
      <w:r w:rsidRPr="00E2370B">
        <w:rPr>
          <w:rFonts w:ascii="Times New Roman" w:hAnsi="Times New Roman" w:cs="Times New Roman"/>
          <w:sz w:val="28"/>
          <w:szCs w:val="28"/>
        </w:rPr>
        <w:t xml:space="preserve">мульсионный жиклер </w:t>
      </w:r>
      <w:proofErr w:type="spellStart"/>
      <w:r w:rsidRPr="00E2370B">
        <w:rPr>
          <w:rFonts w:ascii="Times New Roman" w:hAnsi="Times New Roman" w:cs="Times New Roman"/>
          <w:sz w:val="28"/>
          <w:szCs w:val="28"/>
        </w:rPr>
        <w:t>эконостата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D2B3ED" w14:textId="33E1A20A" w:rsidR="00E2370B" w:rsidRPr="00E2370B" w:rsidRDefault="00E2370B" w:rsidP="001E2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E2370B">
        <w:rPr>
          <w:rFonts w:ascii="Times New Roman" w:hAnsi="Times New Roman" w:cs="Times New Roman"/>
          <w:sz w:val="28"/>
          <w:szCs w:val="28"/>
        </w:rPr>
        <w:t>иафрагменный механизм пневмопривода дроссельной заслонки второй камеры карбюратора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E2370B">
        <w:rPr>
          <w:rFonts w:ascii="Times New Roman" w:hAnsi="Times New Roman" w:cs="Times New Roman"/>
          <w:sz w:val="28"/>
          <w:szCs w:val="28"/>
        </w:rPr>
        <w:t>алый диффузор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-ж</w:t>
      </w:r>
      <w:r w:rsidRPr="00E2370B">
        <w:rPr>
          <w:rFonts w:ascii="Times New Roman" w:hAnsi="Times New Roman" w:cs="Times New Roman"/>
          <w:sz w:val="28"/>
          <w:szCs w:val="28"/>
        </w:rPr>
        <w:t>иклеры пневмопривода дроссельной заслонки второй камеры карбюратора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инт – клапан (нагнетательный) ускорительного насоса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E2370B">
        <w:rPr>
          <w:rFonts w:ascii="Times New Roman" w:hAnsi="Times New Roman" w:cs="Times New Roman"/>
          <w:sz w:val="28"/>
          <w:szCs w:val="28"/>
        </w:rPr>
        <w:t>аспылитель ускорительного насоса.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70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оздушная заслонка карбюратора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оздушный жиклер главной дозирующей системы первой камеры карбюратора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16</w:t>
      </w:r>
      <w:r w:rsidR="0042008C">
        <w:rPr>
          <w:rFonts w:ascii="Times New Roman" w:hAnsi="Times New Roman" w:cs="Times New Roman"/>
          <w:sz w:val="28"/>
          <w:szCs w:val="28"/>
        </w:rPr>
        <w:t>-д</w:t>
      </w:r>
      <w:r w:rsidRPr="00E2370B">
        <w:rPr>
          <w:rFonts w:ascii="Times New Roman" w:hAnsi="Times New Roman" w:cs="Times New Roman"/>
          <w:sz w:val="28"/>
          <w:szCs w:val="28"/>
        </w:rPr>
        <w:t>емпферный жиклер пускового устройства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17</w:t>
      </w:r>
      <w:r w:rsidR="0042008C">
        <w:rPr>
          <w:rFonts w:ascii="Times New Roman" w:hAnsi="Times New Roman" w:cs="Times New Roman"/>
          <w:sz w:val="28"/>
          <w:szCs w:val="28"/>
        </w:rPr>
        <w:t>-д</w:t>
      </w:r>
      <w:r w:rsidRPr="00E2370B">
        <w:rPr>
          <w:rFonts w:ascii="Times New Roman" w:hAnsi="Times New Roman" w:cs="Times New Roman"/>
          <w:sz w:val="28"/>
          <w:szCs w:val="28"/>
        </w:rPr>
        <w:t>иафрагменный механизм пускового устройства</w:t>
      </w:r>
      <w:r w:rsidR="0042008C">
        <w:rPr>
          <w:rFonts w:ascii="Times New Roman" w:hAnsi="Times New Roman" w:cs="Times New Roman"/>
          <w:sz w:val="28"/>
          <w:szCs w:val="28"/>
        </w:rPr>
        <w:t>;</w:t>
      </w:r>
      <w:r w:rsidRPr="00E2370B">
        <w:rPr>
          <w:rFonts w:ascii="Times New Roman" w:hAnsi="Times New Roman" w:cs="Times New Roman"/>
          <w:sz w:val="28"/>
          <w:szCs w:val="28"/>
        </w:rPr>
        <w:br/>
        <w:t>18</w:t>
      </w:r>
      <w:r w:rsidR="0042008C">
        <w:rPr>
          <w:rFonts w:ascii="Times New Roman" w:hAnsi="Times New Roman" w:cs="Times New Roman"/>
          <w:sz w:val="28"/>
          <w:szCs w:val="28"/>
        </w:rPr>
        <w:t>- в</w:t>
      </w:r>
      <w:r w:rsidRPr="00E2370B">
        <w:rPr>
          <w:rFonts w:ascii="Times New Roman" w:hAnsi="Times New Roman" w:cs="Times New Roman"/>
          <w:sz w:val="28"/>
          <w:szCs w:val="28"/>
        </w:rPr>
        <w:t>оздушный жиклер системы холостого хода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19</w:t>
      </w:r>
      <w:r w:rsidR="0042008C"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опливный жиклер системы холостого хода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20</w:t>
      </w:r>
      <w:r w:rsidR="0042008C"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опливный игольчатый клапан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</w:t>
      </w:r>
      <w:r w:rsidR="0042008C">
        <w:rPr>
          <w:rFonts w:ascii="Times New Roman" w:hAnsi="Times New Roman" w:cs="Times New Roman"/>
          <w:sz w:val="28"/>
          <w:szCs w:val="28"/>
        </w:rPr>
        <w:t>1-с</w:t>
      </w:r>
      <w:r w:rsidRPr="00E2370B">
        <w:rPr>
          <w:rFonts w:ascii="Times New Roman" w:hAnsi="Times New Roman" w:cs="Times New Roman"/>
          <w:sz w:val="28"/>
          <w:szCs w:val="28"/>
        </w:rPr>
        <w:t>етчатый фильтр карбюратора.</w:t>
      </w:r>
      <w:r w:rsidR="0042008C">
        <w:rPr>
          <w:rFonts w:ascii="Times New Roman" w:hAnsi="Times New Roman" w:cs="Times New Roman"/>
          <w:sz w:val="28"/>
          <w:szCs w:val="28"/>
        </w:rPr>
        <w:t xml:space="preserve"> </w:t>
      </w:r>
      <w:r w:rsidRPr="00E2370B">
        <w:rPr>
          <w:rFonts w:ascii="Times New Roman" w:hAnsi="Times New Roman" w:cs="Times New Roman"/>
          <w:sz w:val="28"/>
          <w:szCs w:val="28"/>
        </w:rPr>
        <w:t>22</w:t>
      </w:r>
      <w:r w:rsidR="0042008C"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опливный штуцер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23</w:t>
      </w:r>
      <w:r w:rsidR="0042008C">
        <w:rPr>
          <w:rFonts w:ascii="Times New Roman" w:hAnsi="Times New Roman" w:cs="Times New Roman"/>
          <w:sz w:val="28"/>
          <w:szCs w:val="28"/>
        </w:rPr>
        <w:t>-п</w:t>
      </w:r>
      <w:r w:rsidRPr="00E2370B">
        <w:rPr>
          <w:rFonts w:ascii="Times New Roman" w:hAnsi="Times New Roman" w:cs="Times New Roman"/>
          <w:sz w:val="28"/>
          <w:szCs w:val="28"/>
        </w:rPr>
        <w:t>оплавок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24</w:t>
      </w:r>
      <w:r w:rsidR="0042008C">
        <w:rPr>
          <w:rFonts w:ascii="Times New Roman" w:hAnsi="Times New Roman" w:cs="Times New Roman"/>
          <w:sz w:val="28"/>
          <w:szCs w:val="28"/>
        </w:rPr>
        <w:t>-</w:t>
      </w:r>
      <w:r w:rsidRPr="00E237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2008C">
        <w:rPr>
          <w:rFonts w:ascii="Times New Roman" w:hAnsi="Times New Roman" w:cs="Times New Roman"/>
          <w:sz w:val="28"/>
          <w:szCs w:val="28"/>
        </w:rPr>
        <w:t>п</w:t>
      </w:r>
      <w:hyperlink r:id="rId9" w:tooltip="Подстроечный винт добавки воздуха в СХХ карбюратора Озон" w:history="1">
        <w:r w:rsidRPr="00E237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одстроечный</w:t>
        </w:r>
        <w:proofErr w:type="spellEnd"/>
        <w:r w:rsidRPr="00E237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винт системы холостого хода</w:t>
        </w:r>
        <w:r w:rsidRPr="00E237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r w:rsidR="00420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370B">
        <w:rPr>
          <w:rFonts w:ascii="Times New Roman" w:hAnsi="Times New Roman" w:cs="Times New Roman"/>
          <w:sz w:val="28"/>
          <w:szCs w:val="28"/>
        </w:rPr>
        <w:t>25</w:t>
      </w:r>
      <w:r w:rsidR="0042008C"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опливный жиклер главной дозирующей системы первой камеры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26</w:t>
      </w:r>
      <w:r w:rsidR="0042008C"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инт «качества» топливной смеси</w:t>
      </w:r>
      <w:r w:rsidR="0042008C">
        <w:rPr>
          <w:rFonts w:ascii="Times New Roman" w:hAnsi="Times New Roman" w:cs="Times New Roman"/>
          <w:sz w:val="28"/>
          <w:szCs w:val="28"/>
        </w:rPr>
        <w:t>;</w:t>
      </w:r>
      <w:r w:rsidR="001E2578">
        <w:rPr>
          <w:rFonts w:ascii="Times New Roman" w:hAnsi="Times New Roman" w:cs="Times New Roman"/>
          <w:sz w:val="28"/>
          <w:szCs w:val="28"/>
        </w:rPr>
        <w:t xml:space="preserve"> </w:t>
      </w:r>
      <w:r w:rsidRPr="00E2370B">
        <w:rPr>
          <w:rFonts w:ascii="Times New Roman" w:hAnsi="Times New Roman" w:cs="Times New Roman"/>
          <w:sz w:val="28"/>
          <w:szCs w:val="28"/>
        </w:rPr>
        <w:t>27</w:t>
      </w:r>
      <w:r w:rsidR="0042008C"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инт «количества» топливной смеси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28</w:t>
      </w:r>
      <w:r w:rsidR="0042008C">
        <w:rPr>
          <w:rFonts w:ascii="Times New Roman" w:hAnsi="Times New Roman" w:cs="Times New Roman"/>
          <w:sz w:val="28"/>
          <w:szCs w:val="28"/>
        </w:rPr>
        <w:t>-д</w:t>
      </w:r>
      <w:r w:rsidRPr="00E2370B">
        <w:rPr>
          <w:rFonts w:ascii="Times New Roman" w:hAnsi="Times New Roman" w:cs="Times New Roman"/>
          <w:sz w:val="28"/>
          <w:szCs w:val="28"/>
        </w:rPr>
        <w:t>россельная заслонка первой камеры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29</w:t>
      </w:r>
      <w:r w:rsidR="0042008C"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еплоизоляционная проставка</w:t>
      </w:r>
      <w:r w:rsidR="0042008C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30</w:t>
      </w:r>
      <w:r w:rsidR="0042008C">
        <w:rPr>
          <w:rFonts w:ascii="Times New Roman" w:hAnsi="Times New Roman" w:cs="Times New Roman"/>
          <w:sz w:val="28"/>
          <w:szCs w:val="28"/>
        </w:rPr>
        <w:t>-д</w:t>
      </w:r>
      <w:r w:rsidRPr="00E2370B">
        <w:rPr>
          <w:rFonts w:ascii="Times New Roman" w:hAnsi="Times New Roman" w:cs="Times New Roman"/>
          <w:sz w:val="28"/>
          <w:szCs w:val="28"/>
        </w:rPr>
        <w:t>россельная заслонка второй камеры карбюратора</w:t>
      </w:r>
      <w:r w:rsidR="0042008C">
        <w:rPr>
          <w:rFonts w:ascii="Times New Roman" w:hAnsi="Times New Roman" w:cs="Times New Roman"/>
          <w:sz w:val="28"/>
          <w:szCs w:val="28"/>
        </w:rPr>
        <w:t>; 31-ш</w:t>
      </w:r>
      <w:r w:rsidRPr="00E2370B">
        <w:rPr>
          <w:rFonts w:ascii="Times New Roman" w:hAnsi="Times New Roman" w:cs="Times New Roman"/>
          <w:sz w:val="28"/>
          <w:szCs w:val="28"/>
        </w:rPr>
        <w:t>ток диафрагмы пневмопривода дроссельной заслонки второй камеры</w:t>
      </w:r>
      <w:r w:rsidR="0042008C">
        <w:rPr>
          <w:rFonts w:ascii="Times New Roman" w:hAnsi="Times New Roman" w:cs="Times New Roman"/>
          <w:sz w:val="28"/>
          <w:szCs w:val="28"/>
        </w:rPr>
        <w:t>; 32-э</w:t>
      </w:r>
      <w:r w:rsidRPr="00E2370B">
        <w:rPr>
          <w:rFonts w:ascii="Times New Roman" w:hAnsi="Times New Roman" w:cs="Times New Roman"/>
          <w:sz w:val="28"/>
          <w:szCs w:val="28"/>
        </w:rPr>
        <w:t>мульсионная трубка</w:t>
      </w:r>
      <w:r w:rsidR="0092657F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33</w:t>
      </w:r>
      <w:r w:rsidR="0092657F">
        <w:rPr>
          <w:rFonts w:ascii="Times New Roman" w:hAnsi="Times New Roman" w:cs="Times New Roman"/>
          <w:sz w:val="28"/>
          <w:szCs w:val="28"/>
        </w:rPr>
        <w:t>-т</w:t>
      </w:r>
      <w:r w:rsidRPr="00E2370B">
        <w:rPr>
          <w:rFonts w:ascii="Times New Roman" w:hAnsi="Times New Roman" w:cs="Times New Roman"/>
          <w:sz w:val="28"/>
          <w:szCs w:val="28"/>
        </w:rPr>
        <w:t>опливный жиклер главной дозирующей системы второй камеры</w:t>
      </w:r>
      <w:r w:rsidR="0092657F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34</w:t>
      </w:r>
      <w:r w:rsidR="0092657F">
        <w:rPr>
          <w:rFonts w:ascii="Times New Roman" w:hAnsi="Times New Roman" w:cs="Times New Roman"/>
          <w:sz w:val="28"/>
          <w:szCs w:val="28"/>
        </w:rPr>
        <w:t>- п</w:t>
      </w:r>
      <w:r w:rsidRPr="00E2370B">
        <w:rPr>
          <w:rFonts w:ascii="Times New Roman" w:hAnsi="Times New Roman" w:cs="Times New Roman"/>
          <w:sz w:val="28"/>
          <w:szCs w:val="28"/>
        </w:rPr>
        <w:t>ерепускной жиклер ускорительного насоса</w:t>
      </w:r>
      <w:r w:rsidR="0092657F">
        <w:rPr>
          <w:rFonts w:ascii="Times New Roman" w:hAnsi="Times New Roman" w:cs="Times New Roman"/>
          <w:sz w:val="28"/>
          <w:szCs w:val="28"/>
        </w:rPr>
        <w:t xml:space="preserve">; </w:t>
      </w:r>
      <w:r w:rsidRPr="00E2370B">
        <w:rPr>
          <w:rFonts w:ascii="Times New Roman" w:hAnsi="Times New Roman" w:cs="Times New Roman"/>
          <w:sz w:val="28"/>
          <w:szCs w:val="28"/>
        </w:rPr>
        <w:t>35</w:t>
      </w:r>
      <w:r w:rsidR="0092657F">
        <w:rPr>
          <w:rFonts w:ascii="Times New Roman" w:hAnsi="Times New Roman" w:cs="Times New Roman"/>
          <w:sz w:val="28"/>
          <w:szCs w:val="28"/>
        </w:rPr>
        <w:t>-в</w:t>
      </w:r>
      <w:r w:rsidRPr="00E2370B">
        <w:rPr>
          <w:rFonts w:ascii="Times New Roman" w:hAnsi="Times New Roman" w:cs="Times New Roman"/>
          <w:sz w:val="28"/>
          <w:szCs w:val="28"/>
        </w:rPr>
        <w:t>сасывающий клапан ускорительного насоса</w:t>
      </w:r>
      <w:r w:rsidR="0092657F">
        <w:rPr>
          <w:rFonts w:ascii="Times New Roman" w:hAnsi="Times New Roman" w:cs="Times New Roman"/>
          <w:sz w:val="28"/>
          <w:szCs w:val="28"/>
        </w:rPr>
        <w:t>;</w:t>
      </w:r>
      <w:r w:rsidRPr="00E2370B">
        <w:rPr>
          <w:rFonts w:ascii="Times New Roman" w:hAnsi="Times New Roman" w:cs="Times New Roman"/>
          <w:sz w:val="28"/>
          <w:szCs w:val="28"/>
        </w:rPr>
        <w:br/>
        <w:t>36</w:t>
      </w:r>
      <w:r w:rsidR="0092657F">
        <w:rPr>
          <w:rFonts w:ascii="Times New Roman" w:hAnsi="Times New Roman" w:cs="Times New Roman"/>
          <w:sz w:val="28"/>
          <w:szCs w:val="28"/>
        </w:rPr>
        <w:t>-р</w:t>
      </w:r>
      <w:r w:rsidRPr="00E2370B">
        <w:rPr>
          <w:rFonts w:ascii="Times New Roman" w:hAnsi="Times New Roman" w:cs="Times New Roman"/>
          <w:sz w:val="28"/>
          <w:szCs w:val="28"/>
        </w:rPr>
        <w:t>ычаг привода ускорительного насоса.</w:t>
      </w:r>
    </w:p>
    <w:p w14:paraId="21300BE7" w14:textId="5B701B43" w:rsidR="00CC7DF0" w:rsidRDefault="00CC7DF0" w:rsidP="0092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F0">
        <w:rPr>
          <w:rFonts w:ascii="Times New Roman" w:hAnsi="Times New Roman" w:cs="Times New Roman"/>
          <w:sz w:val="28"/>
          <w:szCs w:val="28"/>
        </w:rPr>
        <w:t>Карбюратор «Озон» – эмульсионного типа, двухкамерный, с падающим потоком. Он имеет одну сбалансированную поплавковую камеру, две главные дозирующие системы, обогатительное устройство (</w:t>
      </w:r>
      <w:proofErr w:type="spellStart"/>
      <w:r w:rsidRPr="00CC7DF0">
        <w:rPr>
          <w:rFonts w:ascii="Times New Roman" w:hAnsi="Times New Roman" w:cs="Times New Roman"/>
          <w:sz w:val="28"/>
          <w:szCs w:val="28"/>
        </w:rPr>
        <w:t>эконостат</w:t>
      </w:r>
      <w:proofErr w:type="spellEnd"/>
      <w:r w:rsidRPr="00CC7DF0">
        <w:rPr>
          <w:rFonts w:ascii="Times New Roman" w:hAnsi="Times New Roman" w:cs="Times New Roman"/>
          <w:sz w:val="28"/>
          <w:szCs w:val="28"/>
        </w:rPr>
        <w:t xml:space="preserve">) во </w:t>
      </w:r>
      <w:r w:rsidRPr="00CC7DF0">
        <w:rPr>
          <w:rFonts w:ascii="Times New Roman" w:hAnsi="Times New Roman" w:cs="Times New Roman"/>
          <w:sz w:val="28"/>
          <w:szCs w:val="28"/>
        </w:rPr>
        <w:lastRenderedPageBreak/>
        <w:t xml:space="preserve">второй камере, автономную систему холостого хода, переходные системы первой и второй камер, диафрагменный ускорительный насос с распылителем в первой камере, электромагнитный запорный клапан системы холостого хода, золотниковое устройство отвода картерных газов в </w:t>
      </w:r>
      <w:proofErr w:type="spellStart"/>
      <w:r w:rsidRPr="00CC7DF0">
        <w:rPr>
          <w:rFonts w:ascii="Times New Roman" w:hAnsi="Times New Roman" w:cs="Times New Roman"/>
          <w:sz w:val="28"/>
          <w:szCs w:val="28"/>
        </w:rPr>
        <w:t>задроссельное</w:t>
      </w:r>
      <w:proofErr w:type="spellEnd"/>
      <w:r w:rsidRPr="00CC7DF0">
        <w:rPr>
          <w:rFonts w:ascii="Times New Roman" w:hAnsi="Times New Roman" w:cs="Times New Roman"/>
          <w:sz w:val="28"/>
          <w:szCs w:val="28"/>
        </w:rPr>
        <w:t xml:space="preserve"> пространство, пневматический привод дроссельной заслонки второй камеры. Управление воздушной заслонкой первой камеры – ручное, с тросовым приводом. После пуска двигателя заслонка автоматически приоткрывается пусковым устройством диафрагменного типа под действием разрежения во впускном трубопроводе. Карбюратор снабжен штуцером отбора разрежения для управления регулятором опережения зажигания. </w:t>
      </w:r>
      <w:proofErr w:type="spellStart"/>
      <w:r w:rsidRPr="00CC7DF0">
        <w:rPr>
          <w:rFonts w:ascii="Times New Roman" w:hAnsi="Times New Roman" w:cs="Times New Roman"/>
          <w:sz w:val="28"/>
          <w:szCs w:val="28"/>
        </w:rPr>
        <w:t>опливный</w:t>
      </w:r>
      <w:proofErr w:type="spellEnd"/>
      <w:r w:rsidRPr="00CC7DF0">
        <w:rPr>
          <w:rFonts w:ascii="Times New Roman" w:hAnsi="Times New Roman" w:cs="Times New Roman"/>
          <w:sz w:val="28"/>
          <w:szCs w:val="28"/>
        </w:rPr>
        <w:t xml:space="preserve"> канал системы холостого хода перекрывается электромагнитным запорным клапаном после выключения зажигания. Нормальное состояние клапана под напряжением – открытое.</w:t>
      </w:r>
    </w:p>
    <w:p w14:paraId="228F57BC" w14:textId="77777777" w:rsidR="00CC7DF0" w:rsidRDefault="00CC7DF0" w:rsidP="0092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F0">
        <w:rPr>
          <w:rFonts w:ascii="Times New Roman" w:hAnsi="Times New Roman" w:cs="Times New Roman"/>
          <w:sz w:val="28"/>
          <w:szCs w:val="28"/>
        </w:rPr>
        <w:t>Система холостого хода отбирает топливо из эмульсионного колодца первой камеры. Топливо проходит через жиклер холостого хода, конструктивно объединенный с электромагнитным запорным клапаном, и смешивается с воздухом, поступающим через воздушный жиклер холостого хода и отверстия переходной системы первой камеры. Образовавшаяся эмульсия по двум каналам (один имеет калиброванное отверстие – жиклер, а другой – регулировочный винт, иначе называемый винтом качества) подается к отверстию, перекрываемому иглой винта количества, где дополнительно смешивается с воздухом и далее через эмульсионное отверстие попадает во впускной трубопровод. Состав смеси регулируется винтом качества.</w:t>
      </w:r>
      <w:r w:rsidRPr="00CC7DF0">
        <w:rPr>
          <w:rFonts w:ascii="Times New Roman" w:hAnsi="Times New Roman" w:cs="Times New Roman"/>
          <w:sz w:val="28"/>
          <w:szCs w:val="28"/>
        </w:rPr>
        <w:br/>
        <w:t>При частичном открытии дроссельных заслонок (до включения в работу главной дозирующей системы) топливовоздушная смесь поступает в камеры через переходные отверстия – по два в каждой камере.</w:t>
      </w:r>
    </w:p>
    <w:p w14:paraId="3BA61FE7" w14:textId="4F788A07" w:rsidR="00CC7DF0" w:rsidRDefault="00CC7DF0" w:rsidP="00926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7DF0">
        <w:rPr>
          <w:rFonts w:ascii="Times New Roman" w:hAnsi="Times New Roman" w:cs="Times New Roman"/>
          <w:sz w:val="28"/>
          <w:szCs w:val="28"/>
        </w:rPr>
        <w:t>Эконостат</w:t>
      </w:r>
      <w:proofErr w:type="spellEnd"/>
      <w:r w:rsidRPr="00CC7DF0">
        <w:rPr>
          <w:rFonts w:ascii="Times New Roman" w:hAnsi="Times New Roman" w:cs="Times New Roman"/>
          <w:sz w:val="28"/>
          <w:szCs w:val="28"/>
        </w:rPr>
        <w:t xml:space="preserve"> обеспечивает поступление топлива непосредственно из поплавковой камеры в распылитель </w:t>
      </w:r>
      <w:proofErr w:type="spellStart"/>
      <w:r w:rsidRPr="00CC7DF0">
        <w:rPr>
          <w:rFonts w:ascii="Times New Roman" w:hAnsi="Times New Roman" w:cs="Times New Roman"/>
          <w:sz w:val="28"/>
          <w:szCs w:val="28"/>
        </w:rPr>
        <w:t>эконостата</w:t>
      </w:r>
      <w:proofErr w:type="spellEnd"/>
      <w:r w:rsidRPr="00CC7DF0">
        <w:rPr>
          <w:rFonts w:ascii="Times New Roman" w:hAnsi="Times New Roman" w:cs="Times New Roman"/>
          <w:sz w:val="28"/>
          <w:szCs w:val="28"/>
        </w:rPr>
        <w:t xml:space="preserve">, который расположен в диффузоре второй камеры. </w:t>
      </w:r>
      <w:proofErr w:type="spellStart"/>
      <w:r w:rsidRPr="00CC7DF0">
        <w:rPr>
          <w:rFonts w:ascii="Times New Roman" w:hAnsi="Times New Roman" w:cs="Times New Roman"/>
          <w:sz w:val="28"/>
          <w:szCs w:val="28"/>
        </w:rPr>
        <w:t>Эконостат</w:t>
      </w:r>
      <w:proofErr w:type="spellEnd"/>
      <w:r w:rsidRPr="00CC7DF0">
        <w:rPr>
          <w:rFonts w:ascii="Times New Roman" w:hAnsi="Times New Roman" w:cs="Times New Roman"/>
          <w:sz w:val="28"/>
          <w:szCs w:val="28"/>
        </w:rPr>
        <w:t xml:space="preserve"> включается в работу на режимах максимальной мощности, дополнительно обогащая рабочую смесь.</w:t>
      </w:r>
      <w:r w:rsidRPr="00CC7DF0">
        <w:rPr>
          <w:rFonts w:ascii="Times New Roman" w:hAnsi="Times New Roman" w:cs="Times New Roman"/>
          <w:sz w:val="28"/>
          <w:szCs w:val="28"/>
        </w:rPr>
        <w:br/>
        <w:t>Ускорительный насос – диафрагменного типа, с механическим приводом от оси дроссельной заслонки первой камеры. При резком открытии заслонки порция топлива впрыскивается через распылитель в первую камеру карбюратора, обогащая смесь. Насос снабжен шариковыми клапанами. Один клапан – обратный – расположен в канале, связывающем поплавковую камеру с полостью ускорительного насоса. Он открывается при заполнении полости насоса топливом и закрывается при нагнетании топлива диафрагмой. Другой клапан расположен в распылителе. Он открывается под давлением нагнетаемого топлива и закрывается под действием веса шарика, как только подача топлива прекращается. Избыток топлива при нагнетании перетекает через перепускной жиклер обратно в поплавковую камеру.</w:t>
      </w:r>
    </w:p>
    <w:p w14:paraId="5E541664" w14:textId="77777777" w:rsidR="006E3DFF" w:rsidRPr="00CC7DF0" w:rsidRDefault="006E3DFF" w:rsidP="006E3D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6B306" w14:textId="77777777" w:rsidR="008A7B2C" w:rsidRDefault="008A7B2C" w:rsidP="008A7B2C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контрольные вопросы</w:t>
      </w:r>
    </w:p>
    <w:p w14:paraId="383EE3CB" w14:textId="77777777" w:rsidR="008A7B2C" w:rsidRPr="008A7B2C" w:rsidRDefault="008A7B2C" w:rsidP="008A7B2C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A7B2C">
        <w:rPr>
          <w:rFonts w:ascii="Times New Roman" w:eastAsia="Times New Roman" w:hAnsi="Times New Roman"/>
          <w:color w:val="000000" w:themeColor="text1"/>
          <w:sz w:val="28"/>
          <w:szCs w:val="28"/>
        </w:rPr>
        <w:t>1. Назначение карбюратора.</w:t>
      </w:r>
    </w:p>
    <w:p w14:paraId="5FB5AAD3" w14:textId="77777777" w:rsidR="008A7B2C" w:rsidRPr="008A7B2C" w:rsidRDefault="008A7B2C" w:rsidP="008A7B2C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A7B2C">
        <w:rPr>
          <w:rFonts w:ascii="Times New Roman" w:eastAsia="Times New Roman" w:hAnsi="Times New Roman"/>
          <w:color w:val="000000" w:themeColor="text1"/>
          <w:sz w:val="28"/>
          <w:szCs w:val="28"/>
        </w:rPr>
        <w:t>2. С каких элементов состоит простейший карбюратор?</w:t>
      </w:r>
    </w:p>
    <w:p w14:paraId="576756D0" w14:textId="77777777" w:rsidR="008A7B2C" w:rsidRPr="008A7B2C" w:rsidRDefault="008A7B2C" w:rsidP="008A7B2C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A7B2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3. В чем недостаток простейшего карбюратора?</w:t>
      </w:r>
    </w:p>
    <w:p w14:paraId="327A5490" w14:textId="77777777" w:rsidR="008A7B2C" w:rsidRPr="008A7B2C" w:rsidRDefault="008A7B2C" w:rsidP="008A7B2C">
      <w:pPr>
        <w:spacing w:after="0" w:line="280" w:lineRule="atLeast"/>
        <w:jc w:val="both"/>
        <w:rPr>
          <w:rFonts w:eastAsia="Times New Roman"/>
          <w:color w:val="000000" w:themeColor="text1"/>
        </w:rPr>
      </w:pPr>
      <w:r w:rsidRPr="008A7B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4. Какие системы добавляются к простейшему карбюратору? </w:t>
      </w:r>
    </w:p>
    <w:p w14:paraId="1A0ADA7A" w14:textId="77777777" w:rsidR="008A7B2C" w:rsidRPr="00B52E02" w:rsidRDefault="008A7B2C" w:rsidP="008A7B2C">
      <w:pPr>
        <w:spacing w:after="0" w:line="280" w:lineRule="atLeast"/>
        <w:ind w:left="280" w:hanging="280"/>
        <w:rPr>
          <w:rFonts w:eastAsia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. На каком принципе основывается действие главной дозирующей системы карбюратора?</w:t>
      </w:r>
    </w:p>
    <w:p w14:paraId="2D6C3CB5" w14:textId="16F93C95" w:rsidR="008A7B2C" w:rsidRDefault="008A7B2C" w:rsidP="008A7B2C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. Расскажите о работе системы холостого хода.</w:t>
      </w:r>
    </w:p>
    <w:p w14:paraId="7295CECE" w14:textId="70598200" w:rsidR="00F92795" w:rsidRPr="00B52E02" w:rsidRDefault="00F92795" w:rsidP="008A7B2C">
      <w:pPr>
        <w:spacing w:after="0" w:line="280" w:lineRule="atLeast"/>
        <w:ind w:left="280" w:hanging="280"/>
        <w:rPr>
          <w:rFonts w:eastAsia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7. Для чего служит и с чего состоит система пуска холодного двигателя?</w:t>
      </w:r>
    </w:p>
    <w:p w14:paraId="2C61C30C" w14:textId="22545993" w:rsidR="008A7B2C" w:rsidRDefault="00F92795" w:rsidP="008A7B2C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8A7B2C"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8A7B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чего служит и как работает </w:t>
      </w:r>
      <w:r w:rsidR="008A7B2C"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экономайзер</w:t>
      </w:r>
      <w:r w:rsidR="008A7B2C">
        <w:rPr>
          <w:rFonts w:ascii="Times New Roman" w:eastAsia="Times New Roman" w:hAnsi="Times New Roman"/>
          <w:color w:val="000000" w:themeColor="text1"/>
          <w:sz w:val="28"/>
          <w:szCs w:val="28"/>
        </w:rPr>
        <w:t>?</w:t>
      </w:r>
    </w:p>
    <w:p w14:paraId="3D846E4A" w14:textId="44226530" w:rsidR="008A7B2C" w:rsidRPr="00B52E02" w:rsidRDefault="00F92795" w:rsidP="008A7B2C">
      <w:pPr>
        <w:spacing w:after="0" w:line="280" w:lineRule="atLeast"/>
        <w:ind w:left="280" w:hanging="280"/>
        <w:rPr>
          <w:rFonts w:eastAsia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8A7B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Назначение и </w:t>
      </w:r>
      <w:proofErr w:type="gramStart"/>
      <w:r w:rsidR="008A7B2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работа </w:t>
      </w:r>
      <w:r w:rsidR="008A7B2C"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ускорительного</w:t>
      </w:r>
      <w:proofErr w:type="gramEnd"/>
      <w:r w:rsidR="008A7B2C"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насоса?</w:t>
      </w:r>
    </w:p>
    <w:p w14:paraId="1C87D8F0" w14:textId="6B390706" w:rsidR="008A7B2C" w:rsidRPr="00B52E02" w:rsidRDefault="00F92795" w:rsidP="008A7B2C">
      <w:pPr>
        <w:spacing w:after="0" w:line="280" w:lineRule="atLeast"/>
        <w:ind w:left="280" w:hanging="280"/>
        <w:rPr>
          <w:rFonts w:eastAsia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10</w:t>
      </w:r>
      <w:r w:rsidR="008A7B2C"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Как работает ограничитель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максимально</w:t>
      </w:r>
      <w:r w:rsidR="008A7B2C" w:rsidRPr="00B52E02">
        <w:rPr>
          <w:rFonts w:ascii="Times New Roman" w:eastAsia="Times New Roman" w:hAnsi="Times New Roman"/>
          <w:color w:val="000000" w:themeColor="text1"/>
          <w:sz w:val="28"/>
          <w:szCs w:val="28"/>
        </w:rPr>
        <w:t>й частоты вращения коленчатого вала?</w:t>
      </w:r>
    </w:p>
    <w:p w14:paraId="229A30AD" w14:textId="77777777" w:rsidR="005F53E2" w:rsidRDefault="005F53E2" w:rsidP="009166E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4A2D40" w14:textId="77777777" w:rsidR="009166E9" w:rsidRPr="00943ADD" w:rsidRDefault="009166E9" w:rsidP="009166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7C4B0120" w14:textId="77777777" w:rsidR="00F92795" w:rsidRPr="00943ADD" w:rsidRDefault="00F92795" w:rsidP="00F927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64772168" w14:textId="77777777" w:rsidR="00F92795" w:rsidRPr="00943ADD" w:rsidRDefault="00F92795" w:rsidP="00F927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ADD">
        <w:rPr>
          <w:rFonts w:ascii="Times New Roman" w:hAnsi="Times New Roman"/>
          <w:sz w:val="28"/>
          <w:szCs w:val="28"/>
        </w:rPr>
        <w:t>. Ответить письм</w:t>
      </w:r>
      <w:r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49498B7E" w14:textId="77777777" w:rsidR="00F92795" w:rsidRPr="00624A10" w:rsidRDefault="00F92795" w:rsidP="00F927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proofErr w:type="spellEnd"/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p w14:paraId="2B84E7BB" w14:textId="77777777" w:rsidR="009166E9" w:rsidRPr="009166E9" w:rsidRDefault="009166E9">
      <w:pPr>
        <w:rPr>
          <w:rFonts w:ascii="Times New Roman" w:hAnsi="Times New Roman" w:cs="Times New Roman"/>
          <w:sz w:val="28"/>
          <w:szCs w:val="28"/>
        </w:rPr>
      </w:pPr>
    </w:p>
    <w:sectPr w:rsidR="009166E9" w:rsidRPr="009166E9" w:rsidSect="0033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E9"/>
    <w:rsid w:val="000666A2"/>
    <w:rsid w:val="0007352B"/>
    <w:rsid w:val="00095F97"/>
    <w:rsid w:val="001E2578"/>
    <w:rsid w:val="00337806"/>
    <w:rsid w:val="003E142A"/>
    <w:rsid w:val="0042008C"/>
    <w:rsid w:val="00425FE5"/>
    <w:rsid w:val="00527DF8"/>
    <w:rsid w:val="005F53E2"/>
    <w:rsid w:val="006E3DFF"/>
    <w:rsid w:val="008007BB"/>
    <w:rsid w:val="008A7B2C"/>
    <w:rsid w:val="008F35ED"/>
    <w:rsid w:val="009141DF"/>
    <w:rsid w:val="009166E9"/>
    <w:rsid w:val="0092657F"/>
    <w:rsid w:val="009D55EA"/>
    <w:rsid w:val="00AC52D6"/>
    <w:rsid w:val="00BF5588"/>
    <w:rsid w:val="00CB2068"/>
    <w:rsid w:val="00CC7DF0"/>
    <w:rsid w:val="00E213A4"/>
    <w:rsid w:val="00E2370B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7829"/>
  <w15:docId w15:val="{DDDF8115-CA0E-4EDE-976B-227DA09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7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5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j">
    <w:name w:val="tj"/>
    <w:basedOn w:val="a"/>
    <w:rsid w:val="009D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rusautomobile.ru/library/ustrojstvo-avtomobilya-mixajlovskij-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okarburators.ru/podstroechny-vint-shh-oz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Admin&amp;Ko</cp:lastModifiedBy>
  <cp:revision>23</cp:revision>
  <dcterms:created xsi:type="dcterms:W3CDTF">2020-10-20T07:34:00Z</dcterms:created>
  <dcterms:modified xsi:type="dcterms:W3CDTF">2021-10-20T08:06:00Z</dcterms:modified>
</cp:coreProperties>
</file>